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D524" w14:textId="55CD5535" w:rsidR="009D45F2" w:rsidRPr="003C4459" w:rsidRDefault="00B530A4" w:rsidP="00B530A4">
      <w:pPr>
        <w:shd w:val="clear" w:color="auto" w:fill="FFFFFF"/>
        <w:spacing w:after="150" w:line="240" w:lineRule="auto"/>
        <w:rPr>
          <w:rFonts w:eastAsia="Times New Roman" w:cstheme="minorHAnsi"/>
          <w:color w:val="2D2D2D"/>
          <w:lang w:eastAsia="en-GB"/>
        </w:rPr>
      </w:pPr>
      <w:r w:rsidRPr="00B530A4">
        <w:rPr>
          <w:rFonts w:eastAsia="Times New Roman" w:cstheme="minorHAnsi"/>
          <w:b/>
          <w:bCs/>
          <w:color w:val="2D2D2D"/>
          <w:lang w:eastAsia="en-GB"/>
        </w:rPr>
        <w:t xml:space="preserve">Up to £40,000 PA (depending upon experience), </w:t>
      </w:r>
      <w:r w:rsidRPr="003C4459">
        <w:rPr>
          <w:rFonts w:eastAsia="Times New Roman" w:cstheme="minorHAnsi"/>
          <w:b/>
          <w:bCs/>
          <w:color w:val="2D2D2D"/>
          <w:lang w:eastAsia="en-GB"/>
        </w:rPr>
        <w:t>c</w:t>
      </w:r>
      <w:r w:rsidRPr="00B530A4">
        <w:rPr>
          <w:rFonts w:eastAsia="Times New Roman" w:cstheme="minorHAnsi"/>
          <w:b/>
          <w:bCs/>
          <w:color w:val="2D2D2D"/>
          <w:lang w:eastAsia="en-GB"/>
        </w:rPr>
        <w:t xml:space="preserve">ompany car, </w:t>
      </w:r>
      <w:r w:rsidRPr="003C4459">
        <w:rPr>
          <w:rFonts w:eastAsia="Times New Roman" w:cstheme="minorHAnsi"/>
          <w:b/>
          <w:bCs/>
          <w:color w:val="2D2D2D"/>
          <w:lang w:eastAsia="en-GB"/>
        </w:rPr>
        <w:t>bonus</w:t>
      </w:r>
      <w:r w:rsidRPr="00B530A4">
        <w:rPr>
          <w:rFonts w:eastAsia="Times New Roman" w:cstheme="minorHAnsi"/>
          <w:b/>
          <w:bCs/>
          <w:color w:val="2D2D2D"/>
          <w:lang w:eastAsia="en-GB"/>
        </w:rPr>
        <w:t xml:space="preserve"> structure, and excellent benefits</w:t>
      </w:r>
      <w:r w:rsidRPr="003C4459">
        <w:rPr>
          <w:rFonts w:eastAsia="Times New Roman" w:cstheme="minorHAnsi"/>
          <w:b/>
          <w:bCs/>
          <w:color w:val="2D2D2D"/>
          <w:lang w:eastAsia="en-GB"/>
        </w:rPr>
        <w:t>!</w:t>
      </w:r>
    </w:p>
    <w:p w14:paraId="414ABDA0" w14:textId="77777777" w:rsidR="00064ADA" w:rsidRDefault="00064ADA" w:rsidP="00B530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lang w:eastAsia="en-GB"/>
        </w:rPr>
      </w:pPr>
    </w:p>
    <w:p w14:paraId="4C748AEF" w14:textId="6D439550" w:rsidR="00B530A4" w:rsidRPr="00B530A4" w:rsidRDefault="009D578F" w:rsidP="00B530A4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3C4459">
        <w:rPr>
          <w:rFonts w:eastAsia="Times New Roman" w:cstheme="minorHAnsi"/>
          <w:lang w:eastAsia="en-GB"/>
        </w:rPr>
        <w:t>The Regional Sales Manager</w:t>
      </w:r>
      <w:r w:rsidR="00B530A4" w:rsidRPr="00B530A4">
        <w:rPr>
          <w:rFonts w:eastAsia="Times New Roman" w:cstheme="minorHAnsi"/>
          <w:lang w:eastAsia="en-GB"/>
        </w:rPr>
        <w:t xml:space="preserve"> will be the driving force behind the Southern region’s short, medium, and long-term development. </w:t>
      </w:r>
      <w:r w:rsidRPr="003C4459">
        <w:rPr>
          <w:rFonts w:eastAsia="Times New Roman" w:cstheme="minorHAnsi"/>
          <w:lang w:eastAsia="en-GB"/>
        </w:rPr>
        <w:t>The</w:t>
      </w:r>
      <w:r w:rsidR="00B530A4" w:rsidRPr="00B530A4">
        <w:rPr>
          <w:rFonts w:eastAsia="Times New Roman" w:cstheme="minorHAnsi"/>
          <w:lang w:eastAsia="en-GB"/>
        </w:rPr>
        <w:t xml:space="preserve"> key objective will be to achieve or exceed the region’s sales plan.</w:t>
      </w:r>
    </w:p>
    <w:p w14:paraId="5D02A253" w14:textId="71864174" w:rsidR="00D0422D" w:rsidRPr="003C4459" w:rsidRDefault="009D578F" w:rsidP="00B530A4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3C4459">
        <w:rPr>
          <w:rFonts w:eastAsia="Times New Roman" w:cstheme="minorHAnsi"/>
          <w:lang w:eastAsia="en-GB"/>
        </w:rPr>
        <w:t>The successful candidate will have the</w:t>
      </w:r>
      <w:r w:rsidR="00B530A4" w:rsidRPr="00B530A4">
        <w:rPr>
          <w:rFonts w:eastAsia="Times New Roman" w:cstheme="minorHAnsi"/>
          <w:lang w:eastAsia="en-GB"/>
        </w:rPr>
        <w:t xml:space="preserve"> ability to motivate and engage with </w:t>
      </w:r>
      <w:r w:rsidRPr="003C4459">
        <w:rPr>
          <w:rFonts w:eastAsia="Times New Roman" w:cstheme="minorHAnsi"/>
          <w:lang w:eastAsia="en-GB"/>
        </w:rPr>
        <w:t>their</w:t>
      </w:r>
      <w:r w:rsidR="00B530A4" w:rsidRPr="00B530A4">
        <w:rPr>
          <w:rFonts w:eastAsia="Times New Roman" w:cstheme="minorHAnsi"/>
          <w:lang w:eastAsia="en-GB"/>
        </w:rPr>
        <w:t xml:space="preserve"> team of independent sales agents and ensure that they are committed to </w:t>
      </w:r>
      <w:r w:rsidR="00D0422D" w:rsidRPr="003C4459">
        <w:rPr>
          <w:rFonts w:eastAsia="Times New Roman" w:cstheme="minorHAnsi"/>
          <w:lang w:eastAsia="en-GB"/>
        </w:rPr>
        <w:t xml:space="preserve">achieving </w:t>
      </w:r>
      <w:r w:rsidR="00B530A4" w:rsidRPr="00B530A4">
        <w:rPr>
          <w:rFonts w:eastAsia="Times New Roman" w:cstheme="minorHAnsi"/>
          <w:lang w:eastAsia="en-GB"/>
        </w:rPr>
        <w:t>the annual business plan</w:t>
      </w:r>
      <w:r w:rsidR="00D0422D" w:rsidRPr="003C4459">
        <w:rPr>
          <w:rFonts w:eastAsia="Times New Roman" w:cstheme="minorHAnsi"/>
          <w:lang w:eastAsia="en-GB"/>
        </w:rPr>
        <w:t>.</w:t>
      </w:r>
    </w:p>
    <w:p w14:paraId="3CAEC4B7" w14:textId="2FDD6F46" w:rsidR="00B530A4" w:rsidRPr="00B530A4" w:rsidRDefault="00B530A4" w:rsidP="00B530A4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lang w:eastAsia="en-GB"/>
        </w:rPr>
      </w:pPr>
      <w:r w:rsidRPr="00B530A4">
        <w:rPr>
          <w:rFonts w:eastAsia="Times New Roman" w:cstheme="minorHAnsi"/>
          <w:b/>
          <w:bCs/>
          <w:lang w:eastAsia="en-GB"/>
        </w:rPr>
        <w:t>Main duties: -</w:t>
      </w:r>
    </w:p>
    <w:p w14:paraId="17BD700F" w14:textId="77777777" w:rsidR="00B530A4" w:rsidRPr="00B530A4" w:rsidRDefault="00B530A4" w:rsidP="00B530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B530A4">
        <w:rPr>
          <w:rFonts w:eastAsia="Times New Roman" w:cstheme="minorHAnsi"/>
          <w:lang w:eastAsia="en-GB"/>
        </w:rPr>
        <w:t>Ensure the overall sales plan for the region.</w:t>
      </w:r>
    </w:p>
    <w:p w14:paraId="59809F2D" w14:textId="77777777" w:rsidR="00B530A4" w:rsidRPr="00B530A4" w:rsidRDefault="00B530A4" w:rsidP="00B530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B530A4">
        <w:rPr>
          <w:rFonts w:eastAsia="Times New Roman" w:cstheme="minorHAnsi"/>
          <w:lang w:eastAsia="en-GB"/>
        </w:rPr>
        <w:t>Management of Sales Agents.</w:t>
      </w:r>
    </w:p>
    <w:p w14:paraId="3667763D" w14:textId="4CEEC22A" w:rsidR="00B530A4" w:rsidRPr="00B530A4" w:rsidRDefault="00B530A4" w:rsidP="00B530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B530A4">
        <w:rPr>
          <w:rFonts w:eastAsia="Times New Roman" w:cstheme="minorHAnsi"/>
          <w:lang w:eastAsia="en-GB"/>
        </w:rPr>
        <w:t>Prepare annual sales plan</w:t>
      </w:r>
      <w:r w:rsidR="00D0422D" w:rsidRPr="003C4459">
        <w:rPr>
          <w:rFonts w:eastAsia="Times New Roman" w:cstheme="minorHAnsi"/>
          <w:lang w:eastAsia="en-GB"/>
        </w:rPr>
        <w:t>s</w:t>
      </w:r>
      <w:r w:rsidRPr="00B530A4">
        <w:rPr>
          <w:rFonts w:eastAsia="Times New Roman" w:cstheme="minorHAnsi"/>
          <w:lang w:eastAsia="en-GB"/>
        </w:rPr>
        <w:t>.</w:t>
      </w:r>
    </w:p>
    <w:p w14:paraId="3A2FC36C" w14:textId="39ACA908" w:rsidR="00B530A4" w:rsidRPr="00B530A4" w:rsidRDefault="00B530A4" w:rsidP="00B530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B530A4">
        <w:rPr>
          <w:rFonts w:eastAsia="Times New Roman" w:cstheme="minorHAnsi"/>
          <w:lang w:eastAsia="en-GB"/>
        </w:rPr>
        <w:t>Become proficient with the company CRM system and ensure this is kept up to date</w:t>
      </w:r>
      <w:r w:rsidR="00D0422D" w:rsidRPr="003C4459">
        <w:rPr>
          <w:rFonts w:eastAsia="Times New Roman" w:cstheme="minorHAnsi"/>
          <w:lang w:eastAsia="en-GB"/>
        </w:rPr>
        <w:t>.</w:t>
      </w:r>
    </w:p>
    <w:p w14:paraId="5568E817" w14:textId="77777777" w:rsidR="00B530A4" w:rsidRPr="00B530A4" w:rsidRDefault="00B530A4" w:rsidP="00B530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B530A4">
        <w:rPr>
          <w:rFonts w:eastAsia="Times New Roman" w:cstheme="minorHAnsi"/>
          <w:lang w:eastAsia="en-GB"/>
        </w:rPr>
        <w:t>Attend relevant trade shows.</w:t>
      </w:r>
    </w:p>
    <w:p w14:paraId="349C9CBD" w14:textId="77777777" w:rsidR="00B530A4" w:rsidRPr="00B530A4" w:rsidRDefault="00B530A4" w:rsidP="00B530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B530A4">
        <w:rPr>
          <w:rFonts w:eastAsia="Times New Roman" w:cstheme="minorHAnsi"/>
          <w:lang w:eastAsia="en-GB"/>
        </w:rPr>
        <w:t>Attend farmer meetings.</w:t>
      </w:r>
    </w:p>
    <w:p w14:paraId="7735C517" w14:textId="77777777" w:rsidR="00B530A4" w:rsidRPr="00B530A4" w:rsidRDefault="00B530A4" w:rsidP="00B530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B530A4">
        <w:rPr>
          <w:rFonts w:eastAsia="Times New Roman" w:cstheme="minorHAnsi"/>
          <w:lang w:eastAsia="en-GB"/>
        </w:rPr>
        <w:t>Daily reporting.</w:t>
      </w:r>
    </w:p>
    <w:p w14:paraId="1DE560F0" w14:textId="77777777" w:rsidR="00B530A4" w:rsidRPr="003C4459" w:rsidRDefault="00B530A4" w:rsidP="00B530A4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lang w:eastAsia="en-GB"/>
        </w:rPr>
      </w:pPr>
    </w:p>
    <w:p w14:paraId="64D6F9AA" w14:textId="5F46101F" w:rsidR="00B530A4" w:rsidRPr="00B530A4" w:rsidRDefault="00B530A4" w:rsidP="00B530A4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B530A4">
        <w:rPr>
          <w:rFonts w:eastAsia="Times New Roman" w:cstheme="minorHAnsi"/>
          <w:b/>
          <w:bCs/>
          <w:lang w:eastAsia="en-GB"/>
        </w:rPr>
        <w:t>About you</w:t>
      </w:r>
    </w:p>
    <w:p w14:paraId="2634E7C5" w14:textId="77777777" w:rsidR="00B530A4" w:rsidRPr="00B530A4" w:rsidRDefault="00B530A4" w:rsidP="00B530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B530A4">
        <w:rPr>
          <w:rFonts w:eastAsia="Times New Roman" w:cstheme="minorHAnsi"/>
          <w:lang w:eastAsia="en-GB"/>
        </w:rPr>
        <w:t>At least 3 years sales management experience.</w:t>
      </w:r>
    </w:p>
    <w:p w14:paraId="56AC3174" w14:textId="77777777" w:rsidR="00B530A4" w:rsidRPr="00B530A4" w:rsidRDefault="00B530A4" w:rsidP="00B530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B530A4">
        <w:rPr>
          <w:rFonts w:eastAsia="Times New Roman" w:cstheme="minorHAnsi"/>
          <w:lang w:eastAsia="en-GB"/>
        </w:rPr>
        <w:t>Understanding and </w:t>
      </w:r>
      <w:r w:rsidRPr="00B530A4">
        <w:rPr>
          <w:rFonts w:eastAsia="Times New Roman" w:cstheme="minorHAnsi"/>
          <w:b/>
          <w:bCs/>
          <w:lang w:eastAsia="en-GB"/>
        </w:rPr>
        <w:t>passion for the agricultural industry is essential.</w:t>
      </w:r>
    </w:p>
    <w:p w14:paraId="26F21485" w14:textId="77777777" w:rsidR="00B530A4" w:rsidRPr="00B530A4" w:rsidRDefault="00B530A4" w:rsidP="00B530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B530A4">
        <w:rPr>
          <w:rFonts w:eastAsia="Times New Roman" w:cstheme="minorHAnsi"/>
          <w:lang w:eastAsia="en-GB"/>
        </w:rPr>
        <w:t>Good understanding of concept selling.</w:t>
      </w:r>
    </w:p>
    <w:p w14:paraId="300A02F1" w14:textId="77777777" w:rsidR="00B530A4" w:rsidRPr="00B530A4" w:rsidRDefault="00B530A4" w:rsidP="00B530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B530A4">
        <w:rPr>
          <w:rFonts w:eastAsia="Times New Roman" w:cstheme="minorHAnsi"/>
          <w:lang w:eastAsia="en-GB"/>
        </w:rPr>
        <w:t>Natural rapport builder at all levels.</w:t>
      </w:r>
    </w:p>
    <w:p w14:paraId="0B1F9C1D" w14:textId="77777777" w:rsidR="00B530A4" w:rsidRPr="00B530A4" w:rsidRDefault="00B530A4" w:rsidP="00B530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B530A4">
        <w:rPr>
          <w:rFonts w:eastAsia="Times New Roman" w:cstheme="minorHAnsi"/>
          <w:lang w:eastAsia="en-GB"/>
        </w:rPr>
        <w:t>Ability to lead a team effectively.</w:t>
      </w:r>
    </w:p>
    <w:p w14:paraId="4CF4C12D" w14:textId="66B2087B" w:rsidR="009D45F2" w:rsidRPr="003C4459" w:rsidRDefault="009D45F2">
      <w:pPr>
        <w:rPr>
          <w:rFonts w:cstheme="minorHAnsi"/>
        </w:rPr>
      </w:pPr>
    </w:p>
    <w:p w14:paraId="3206EB0A" w14:textId="66FA3758" w:rsidR="00D0422D" w:rsidRPr="003C4459" w:rsidRDefault="00D0422D" w:rsidP="003C4459">
      <w:pPr>
        <w:rPr>
          <w:rFonts w:cstheme="minorHAnsi"/>
          <w:b/>
          <w:bCs/>
        </w:rPr>
      </w:pPr>
      <w:r w:rsidRPr="003C4459">
        <w:rPr>
          <w:rFonts w:cstheme="minorHAnsi"/>
          <w:b/>
          <w:bCs/>
        </w:rPr>
        <w:t>About us</w:t>
      </w:r>
    </w:p>
    <w:p w14:paraId="4E73BE17" w14:textId="0F151534" w:rsidR="00D0422D" w:rsidRPr="003C4459" w:rsidRDefault="00D0422D" w:rsidP="00D0422D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3C4459">
        <w:rPr>
          <w:rFonts w:cstheme="minorHAnsi"/>
        </w:rPr>
        <w:t xml:space="preserve">Agri-Lloyd has been at the forefront of ruminant nutrition for over thirty years and is recognised as one of the few real specialists in this field. </w:t>
      </w:r>
      <w:r w:rsidR="00A6710E" w:rsidRPr="003C4459">
        <w:rPr>
          <w:rFonts w:cstheme="minorHAnsi"/>
        </w:rPr>
        <w:t>Acquired in 1998 by Tangerine Holdings Ltd, Agri-Lloyd is now the cornerstone of a group of companies supplying unique and innovative nutritionally inspired products to the professional livestock farmer.</w:t>
      </w:r>
    </w:p>
    <w:p w14:paraId="4B23A893" w14:textId="51875273" w:rsidR="00D0422D" w:rsidRPr="00D0422D" w:rsidRDefault="00D0422D">
      <w:pPr>
        <w:rPr>
          <w:b/>
          <w:bCs/>
        </w:rPr>
      </w:pPr>
    </w:p>
    <w:sectPr w:rsidR="00D0422D" w:rsidRPr="00D04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13D98"/>
    <w:multiLevelType w:val="multilevel"/>
    <w:tmpl w:val="722C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2556E0"/>
    <w:multiLevelType w:val="multilevel"/>
    <w:tmpl w:val="374C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0A4"/>
    <w:rsid w:val="00064ADA"/>
    <w:rsid w:val="001643C0"/>
    <w:rsid w:val="003C4459"/>
    <w:rsid w:val="00925FB6"/>
    <w:rsid w:val="009D45F2"/>
    <w:rsid w:val="009D578F"/>
    <w:rsid w:val="00A6710E"/>
    <w:rsid w:val="00AC7927"/>
    <w:rsid w:val="00B530A4"/>
    <w:rsid w:val="00D0422D"/>
    <w:rsid w:val="00D2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B6099"/>
  <w15:chartTrackingRefBased/>
  <w15:docId w15:val="{8B8A48A5-2FDB-4A6F-91AF-C20DE409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Hooson</dc:creator>
  <cp:keywords/>
  <dc:description/>
  <cp:lastModifiedBy>Yasmine Hooson</cp:lastModifiedBy>
  <cp:revision>10</cp:revision>
  <dcterms:created xsi:type="dcterms:W3CDTF">2021-05-19T07:04:00Z</dcterms:created>
  <dcterms:modified xsi:type="dcterms:W3CDTF">2021-05-19T07:16:00Z</dcterms:modified>
</cp:coreProperties>
</file>