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2AEE" w14:textId="56F1C780" w:rsidR="00F11146" w:rsidRDefault="0030404D" w:rsidP="00F11146">
      <w:pPr>
        <w:spacing w:after="0" w:line="240" w:lineRule="auto"/>
        <w:rPr>
          <w:b/>
          <w:lang w:val="en"/>
        </w:rPr>
      </w:pPr>
      <w:r w:rsidRPr="00F11146">
        <w:rPr>
          <w:b/>
          <w:lang w:val="en"/>
        </w:rPr>
        <w:t>Q</w:t>
      </w:r>
      <w:r w:rsidR="00B93620">
        <w:rPr>
          <w:b/>
          <w:lang w:val="en"/>
        </w:rPr>
        <w:t>A</w:t>
      </w:r>
      <w:r w:rsidR="00BF6846" w:rsidRPr="00F11146">
        <w:rPr>
          <w:b/>
          <w:lang w:val="en"/>
        </w:rPr>
        <w:t xml:space="preserve"> Officer</w:t>
      </w:r>
      <w:r w:rsidR="00B93620">
        <w:rPr>
          <w:b/>
          <w:lang w:val="en"/>
        </w:rPr>
        <w:t xml:space="preserve"> | Based in </w:t>
      </w:r>
      <w:proofErr w:type="spellStart"/>
      <w:r w:rsidR="00B93620" w:rsidRPr="00F11146">
        <w:rPr>
          <w:b/>
          <w:lang w:val="en"/>
        </w:rPr>
        <w:t>Lytham</w:t>
      </w:r>
      <w:proofErr w:type="spellEnd"/>
      <w:r w:rsidR="00B93620">
        <w:rPr>
          <w:b/>
          <w:lang w:val="en"/>
        </w:rPr>
        <w:t xml:space="preserve"> | </w:t>
      </w:r>
      <w:r w:rsidR="00F11146">
        <w:rPr>
          <w:b/>
          <w:lang w:val="en"/>
        </w:rPr>
        <w:t>£2</w:t>
      </w:r>
      <w:r w:rsidR="00B93620">
        <w:rPr>
          <w:b/>
          <w:lang w:val="en"/>
        </w:rPr>
        <w:t>0</w:t>
      </w:r>
      <w:r w:rsidR="00F11146">
        <w:rPr>
          <w:b/>
          <w:lang w:val="en"/>
        </w:rPr>
        <w:t xml:space="preserve">,000 </w:t>
      </w:r>
      <w:r w:rsidR="00B93620">
        <w:rPr>
          <w:b/>
          <w:lang w:val="en"/>
        </w:rPr>
        <w:t>per annum</w:t>
      </w:r>
    </w:p>
    <w:p w14:paraId="6807CC4F" w14:textId="1A85FE3E" w:rsidR="00B879CC" w:rsidRDefault="00B879CC" w:rsidP="00F11146">
      <w:pPr>
        <w:spacing w:after="0" w:line="240" w:lineRule="auto"/>
        <w:rPr>
          <w:b/>
          <w:lang w:val="en"/>
        </w:rPr>
      </w:pPr>
    </w:p>
    <w:p w14:paraId="21776173" w14:textId="77777777" w:rsidR="00B93620" w:rsidRPr="00F11146" w:rsidRDefault="00B93620" w:rsidP="00F11146">
      <w:pPr>
        <w:spacing w:after="0" w:line="240" w:lineRule="auto"/>
        <w:rPr>
          <w:lang w:val="en"/>
        </w:rPr>
      </w:pPr>
    </w:p>
    <w:p w14:paraId="25164ECE" w14:textId="39082AAD" w:rsidR="00B879CC" w:rsidRPr="00F11146" w:rsidRDefault="00B879CC" w:rsidP="00F11146">
      <w:pPr>
        <w:spacing w:after="0" w:line="240" w:lineRule="auto"/>
        <w:rPr>
          <w:b/>
          <w:lang w:val="en"/>
        </w:rPr>
      </w:pPr>
      <w:r w:rsidRPr="00F11146">
        <w:rPr>
          <w:b/>
          <w:lang w:val="en"/>
        </w:rPr>
        <w:t>About the Role:</w:t>
      </w:r>
    </w:p>
    <w:p w14:paraId="206D510A" w14:textId="77777777" w:rsidR="00197E66" w:rsidRPr="00F11146" w:rsidRDefault="00197E66" w:rsidP="00F11146">
      <w:pPr>
        <w:spacing w:after="0" w:line="240" w:lineRule="auto"/>
        <w:rPr>
          <w:lang w:val="en"/>
        </w:rPr>
      </w:pPr>
    </w:p>
    <w:p w14:paraId="5A907EF8" w14:textId="21F982F0" w:rsidR="00E607C6" w:rsidRPr="00F11146" w:rsidRDefault="00197E66" w:rsidP="00F11146">
      <w:pPr>
        <w:spacing w:after="0" w:line="240" w:lineRule="auto"/>
        <w:rPr>
          <w:lang w:val="en"/>
        </w:rPr>
      </w:pPr>
      <w:r w:rsidRPr="00F11146">
        <w:rPr>
          <w:lang w:val="en"/>
        </w:rPr>
        <w:t>Tange</w:t>
      </w:r>
      <w:r w:rsidR="00BF6846" w:rsidRPr="00F11146">
        <w:rPr>
          <w:lang w:val="en"/>
        </w:rPr>
        <w:t xml:space="preserve">rine Holdings </w:t>
      </w:r>
      <w:r w:rsidR="00F11146">
        <w:rPr>
          <w:lang w:val="en"/>
        </w:rPr>
        <w:t>currently have an excellent opportunity for a</w:t>
      </w:r>
      <w:r w:rsidR="0030404D" w:rsidRPr="00F11146">
        <w:rPr>
          <w:lang w:val="en"/>
        </w:rPr>
        <w:t xml:space="preserve"> Q</w:t>
      </w:r>
      <w:r w:rsidR="00B93620">
        <w:rPr>
          <w:lang w:val="en"/>
        </w:rPr>
        <w:t>A</w:t>
      </w:r>
      <w:r w:rsidR="00BF6846" w:rsidRPr="00F11146">
        <w:rPr>
          <w:lang w:val="en"/>
        </w:rPr>
        <w:t xml:space="preserve"> Officer</w:t>
      </w:r>
      <w:r w:rsidRPr="00F11146">
        <w:rPr>
          <w:lang w:val="en"/>
        </w:rPr>
        <w:t xml:space="preserve"> to join our team based </w:t>
      </w:r>
      <w:r w:rsidR="00F11146">
        <w:rPr>
          <w:lang w:val="en"/>
        </w:rPr>
        <w:t xml:space="preserve">within </w:t>
      </w:r>
      <w:r w:rsidRPr="00F11146">
        <w:rPr>
          <w:lang w:val="en"/>
        </w:rPr>
        <w:t xml:space="preserve">our Head Office in Lytham, Lancashire.  </w:t>
      </w:r>
      <w:r w:rsidR="00B93620">
        <w:rPr>
          <w:lang w:val="en"/>
        </w:rPr>
        <w:t xml:space="preserve">You </w:t>
      </w:r>
      <w:r w:rsidRPr="00F11146">
        <w:rPr>
          <w:lang w:val="en"/>
        </w:rPr>
        <w:t xml:space="preserve">will be responsible for </w:t>
      </w:r>
      <w:r w:rsidR="00B93620">
        <w:rPr>
          <w:lang w:val="en"/>
        </w:rPr>
        <w:t>providing Quality Assurance support to the Production and Quality departments to ensure ongoing GMP compliance</w:t>
      </w:r>
      <w:r w:rsidRPr="00F11146">
        <w:rPr>
          <w:lang w:val="en"/>
        </w:rPr>
        <w:t xml:space="preserve">.   </w:t>
      </w:r>
      <w:r w:rsidR="00BF6846" w:rsidRPr="00F11146">
        <w:rPr>
          <w:lang w:val="en"/>
        </w:rPr>
        <w:t>As an integral member of the team and providing an important function to the business</w:t>
      </w:r>
      <w:r w:rsidRPr="00F11146">
        <w:rPr>
          <w:lang w:val="en"/>
        </w:rPr>
        <w:t xml:space="preserve">, you will need to have at least </w:t>
      </w:r>
      <w:r w:rsidR="00B93620">
        <w:rPr>
          <w:lang w:val="en"/>
        </w:rPr>
        <w:t>two</w:t>
      </w:r>
      <w:r w:rsidR="00E607C6">
        <w:rPr>
          <w:lang w:val="en"/>
        </w:rPr>
        <w:t xml:space="preserve"> </w:t>
      </w:r>
      <w:r w:rsidRPr="00F11146">
        <w:rPr>
          <w:lang w:val="en"/>
        </w:rPr>
        <w:t xml:space="preserve">years’ previous experience in a similar role </w:t>
      </w:r>
      <w:r w:rsidR="00BF6846" w:rsidRPr="00F11146">
        <w:rPr>
          <w:lang w:val="en"/>
        </w:rPr>
        <w:t xml:space="preserve">and </w:t>
      </w:r>
      <w:r w:rsidR="001A4EA2" w:rsidRPr="00F11146">
        <w:rPr>
          <w:lang w:val="en"/>
        </w:rPr>
        <w:t>can</w:t>
      </w:r>
      <w:r w:rsidRPr="00F11146">
        <w:rPr>
          <w:lang w:val="en"/>
        </w:rPr>
        <w:t xml:space="preserve"> </w:t>
      </w:r>
      <w:r w:rsidR="00BF6846" w:rsidRPr="00F11146">
        <w:rPr>
          <w:lang w:val="en"/>
        </w:rPr>
        <w:t>multi-task and priorities as appropriate</w:t>
      </w:r>
      <w:r w:rsidR="00463773" w:rsidRPr="00F11146">
        <w:rPr>
          <w:lang w:val="en"/>
        </w:rPr>
        <w:t xml:space="preserve">. </w:t>
      </w:r>
    </w:p>
    <w:p w14:paraId="69B4D68F" w14:textId="77777777" w:rsidR="00E607C6" w:rsidRDefault="00E607C6" w:rsidP="00F11146">
      <w:pPr>
        <w:spacing w:after="0" w:line="240" w:lineRule="auto"/>
        <w:rPr>
          <w:lang w:val="en"/>
        </w:rPr>
      </w:pPr>
    </w:p>
    <w:p w14:paraId="7EC03652" w14:textId="4DC43AE0" w:rsidR="00E607C6" w:rsidRDefault="00B93620" w:rsidP="00F11146">
      <w:pPr>
        <w:spacing w:after="0" w:line="240" w:lineRule="auto"/>
        <w:rPr>
          <w:b/>
          <w:lang w:val="en"/>
        </w:rPr>
      </w:pPr>
      <w:r>
        <w:rPr>
          <w:b/>
          <w:lang w:val="en"/>
        </w:rPr>
        <w:t xml:space="preserve">Main </w:t>
      </w:r>
      <w:r w:rsidR="00221055" w:rsidRPr="00E607C6">
        <w:rPr>
          <w:b/>
          <w:lang w:val="en"/>
        </w:rPr>
        <w:t xml:space="preserve">Duties </w:t>
      </w:r>
      <w:r>
        <w:rPr>
          <w:bCs/>
          <w:lang w:val="en"/>
        </w:rPr>
        <w:t>(but not limited to</w:t>
      </w:r>
      <w:proofErr w:type="gramStart"/>
      <w:r>
        <w:rPr>
          <w:bCs/>
          <w:lang w:val="en"/>
        </w:rPr>
        <w:t>)</w:t>
      </w:r>
      <w:r w:rsidRPr="00E607C6">
        <w:rPr>
          <w:b/>
          <w:lang w:val="en"/>
        </w:rPr>
        <w:t xml:space="preserve"> </w:t>
      </w:r>
      <w:r>
        <w:rPr>
          <w:b/>
          <w:lang w:val="en"/>
        </w:rPr>
        <w:t>:</w:t>
      </w:r>
      <w:proofErr w:type="gramEnd"/>
      <w:r>
        <w:rPr>
          <w:b/>
          <w:lang w:val="en"/>
        </w:rPr>
        <w:t>-</w:t>
      </w:r>
    </w:p>
    <w:p w14:paraId="18EE0ECC" w14:textId="77777777" w:rsidR="000D2999" w:rsidRPr="00F11146" w:rsidRDefault="000D2999" w:rsidP="00F11146">
      <w:pPr>
        <w:spacing w:after="0" w:line="240" w:lineRule="auto"/>
        <w:rPr>
          <w:lang w:val="en"/>
        </w:rPr>
      </w:pPr>
    </w:p>
    <w:p w14:paraId="63C85E21" w14:textId="6F101D2C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Receive, log,</w:t>
      </w:r>
      <w:r w:rsidR="00B93620">
        <w:t xml:space="preserve"> and</w:t>
      </w:r>
      <w:r w:rsidRPr="00E607C6">
        <w:t xml:space="preserve"> investigate each complaint that is received for all companies within the Tangerine Group as per required procedures.</w:t>
      </w:r>
    </w:p>
    <w:p w14:paraId="18D0157F" w14:textId="63C2673F" w:rsidR="00BF6846" w:rsidRPr="00E607C6" w:rsidRDefault="00E607C6" w:rsidP="00E607C6">
      <w:pPr>
        <w:pStyle w:val="ListParagraph"/>
        <w:numPr>
          <w:ilvl w:val="0"/>
          <w:numId w:val="9"/>
        </w:numPr>
      </w:pPr>
      <w:r w:rsidRPr="00E607C6">
        <w:t>Oversee</w:t>
      </w:r>
      <w:r w:rsidR="00BF6846" w:rsidRPr="00E607C6">
        <w:t xml:space="preserve"> all complaints are processed accurately and investigations are appropriate and timely, consulting relevant staff where required.</w:t>
      </w:r>
    </w:p>
    <w:p w14:paraId="01D56622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Consult relevant Heads of Department to establish Root Cause and CAPA when required.</w:t>
      </w:r>
    </w:p>
    <w:p w14:paraId="72BBD448" w14:textId="4779137E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 xml:space="preserve">Ensure any complaint which indicates a potential </w:t>
      </w:r>
      <w:r w:rsidR="00B93620">
        <w:t>serious adverse effect/reaction</w:t>
      </w:r>
      <w:r w:rsidRPr="00E607C6">
        <w:t xml:space="preserve"> is notified to the </w:t>
      </w:r>
      <w:r w:rsidR="00B93620">
        <w:t>Qualified Person</w:t>
      </w:r>
      <w:r w:rsidRPr="00E607C6">
        <w:t xml:space="preserve"> immediately and investigated as per required procedures. </w:t>
      </w:r>
    </w:p>
    <w:p w14:paraId="5F2845E7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Perform regular trend reviews of complaints to identify potential quality issues and highlight these as per required procedures.</w:t>
      </w:r>
    </w:p>
    <w:p w14:paraId="270E95CC" w14:textId="354FFD1F" w:rsidR="00BF6846" w:rsidRDefault="00BF6846" w:rsidP="00D124CE">
      <w:pPr>
        <w:pStyle w:val="ListParagraph"/>
        <w:numPr>
          <w:ilvl w:val="0"/>
          <w:numId w:val="9"/>
        </w:numPr>
        <w:spacing w:after="0"/>
      </w:pPr>
      <w:r w:rsidRPr="00E607C6">
        <w:t>Provide reports as required on the trend reviews and summary of complaints.</w:t>
      </w:r>
    </w:p>
    <w:p w14:paraId="35DF5EFD" w14:textId="77777777" w:rsidR="00D124CE" w:rsidRPr="00D124CE" w:rsidRDefault="00D124CE" w:rsidP="00D124CE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124CE">
        <w:rPr>
          <w:rFonts w:cstheme="minorHAnsi"/>
        </w:rPr>
        <w:t xml:space="preserve">Process and review returned stock as per required procedures. </w:t>
      </w:r>
    </w:p>
    <w:p w14:paraId="554BE52D" w14:textId="77777777" w:rsidR="00D124CE" w:rsidRPr="00D124CE" w:rsidRDefault="00D124CE" w:rsidP="00D124C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D124CE">
        <w:rPr>
          <w:rFonts w:cstheme="minorHAnsi"/>
          <w:color w:val="000000"/>
        </w:rPr>
        <w:t>Receive, log and process requests for change from all companies within the Tangerine Group as per required procedures.</w:t>
      </w:r>
    </w:p>
    <w:p w14:paraId="5BA3E44F" w14:textId="77777777" w:rsidR="00D124CE" w:rsidRPr="00D124CE" w:rsidRDefault="00D124CE" w:rsidP="00D124CE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124CE">
        <w:rPr>
          <w:rFonts w:cstheme="minorHAnsi"/>
        </w:rPr>
        <w:t xml:space="preserve">Regularly review the Change Control Database </w:t>
      </w:r>
      <w:r w:rsidRPr="00D124CE">
        <w:rPr>
          <w:rFonts w:cstheme="minorHAnsi"/>
          <w:color w:val="000000"/>
        </w:rPr>
        <w:t xml:space="preserve">and liaise with other departments to ensure that changes are completed in a timely manner. </w:t>
      </w:r>
    </w:p>
    <w:p w14:paraId="746E6A75" w14:textId="35B8930B" w:rsidR="00D124CE" w:rsidRPr="00D124CE" w:rsidRDefault="00D124CE" w:rsidP="00D124CE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124CE">
        <w:rPr>
          <w:rFonts w:cstheme="minorHAnsi"/>
        </w:rPr>
        <w:t>Update, issue, and obsolete controlled documentation, and maintain the Controlled Document Indexes as per required procedures.</w:t>
      </w:r>
    </w:p>
    <w:p w14:paraId="039065DA" w14:textId="2FA0AAE1" w:rsidR="00D124CE" w:rsidRPr="00D124CE" w:rsidRDefault="00D124CE" w:rsidP="00D124CE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124CE">
        <w:rPr>
          <w:rFonts w:cstheme="minorHAnsi"/>
          <w:color w:val="000000"/>
        </w:rPr>
        <w:t>Review batch records</w:t>
      </w:r>
      <w:r>
        <w:rPr>
          <w:rFonts w:cstheme="minorHAnsi"/>
          <w:color w:val="000000"/>
        </w:rPr>
        <w:t xml:space="preserve">, </w:t>
      </w:r>
      <w:r w:rsidRPr="00D124CE">
        <w:rPr>
          <w:rFonts w:cstheme="minorHAnsi"/>
          <w:color w:val="000000"/>
        </w:rPr>
        <w:t>equipment maintenance and calibration records as per required procedures.</w:t>
      </w:r>
    </w:p>
    <w:p w14:paraId="74EB46BB" w14:textId="77777777" w:rsidR="00E607C6" w:rsidRDefault="00E607C6" w:rsidP="00F11146">
      <w:pPr>
        <w:spacing w:after="0" w:line="240" w:lineRule="auto"/>
        <w:rPr>
          <w:b/>
          <w:bCs/>
          <w:lang w:val="en"/>
        </w:rPr>
      </w:pPr>
    </w:p>
    <w:p w14:paraId="2BA9FFED" w14:textId="01055E30" w:rsidR="00221055" w:rsidRDefault="00221055" w:rsidP="00F11146">
      <w:pPr>
        <w:spacing w:after="0" w:line="240" w:lineRule="auto"/>
        <w:rPr>
          <w:b/>
          <w:bCs/>
          <w:lang w:val="en"/>
        </w:rPr>
      </w:pPr>
      <w:r w:rsidRPr="00F11146">
        <w:rPr>
          <w:b/>
          <w:bCs/>
          <w:lang w:val="en"/>
        </w:rPr>
        <w:t>About You</w:t>
      </w:r>
    </w:p>
    <w:p w14:paraId="1111EC1F" w14:textId="779C21C6" w:rsidR="00E607C6" w:rsidRDefault="00E607C6" w:rsidP="00F11146">
      <w:pPr>
        <w:spacing w:after="0" w:line="240" w:lineRule="auto"/>
        <w:rPr>
          <w:b/>
          <w:bCs/>
          <w:lang w:val="en"/>
        </w:rPr>
      </w:pPr>
    </w:p>
    <w:p w14:paraId="0D5BF698" w14:textId="5205FD47" w:rsidR="00806467" w:rsidRDefault="00E607C6" w:rsidP="00F1114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"/>
        </w:rPr>
      </w:pPr>
      <w:r>
        <w:rPr>
          <w:bCs/>
          <w:lang w:val="en"/>
        </w:rPr>
        <w:t xml:space="preserve">Minimum </w:t>
      </w:r>
      <w:r w:rsidR="00B93620">
        <w:rPr>
          <w:bCs/>
          <w:lang w:val="en"/>
        </w:rPr>
        <w:t>two</w:t>
      </w:r>
      <w:r>
        <w:rPr>
          <w:bCs/>
          <w:lang w:val="en"/>
        </w:rPr>
        <w:t xml:space="preserve"> years’ experience within Quality Assurance</w:t>
      </w:r>
    </w:p>
    <w:p w14:paraId="36270855" w14:textId="665417E9" w:rsidR="00806467" w:rsidRPr="00D124CE" w:rsidRDefault="00806467" w:rsidP="00F1114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"/>
        </w:rPr>
      </w:pPr>
      <w:r>
        <w:rPr>
          <w:bCs/>
          <w:lang w:val="en"/>
        </w:rPr>
        <w:t xml:space="preserve">Minimum of a </w:t>
      </w:r>
      <w:r w:rsidR="00C26532" w:rsidRPr="00806467">
        <w:rPr>
          <w:lang w:val="en"/>
        </w:rPr>
        <w:t xml:space="preserve">2:1 or above in a </w:t>
      </w:r>
      <w:r w:rsidR="00BF6846" w:rsidRPr="00806467">
        <w:rPr>
          <w:lang w:val="en"/>
        </w:rPr>
        <w:t>Bachelor of Science degree</w:t>
      </w:r>
      <w:r w:rsidR="00C26532" w:rsidRPr="00806467">
        <w:rPr>
          <w:lang w:val="en"/>
        </w:rPr>
        <w:t>.</w:t>
      </w:r>
    </w:p>
    <w:p w14:paraId="2C331FF3" w14:textId="77777777" w:rsidR="00D124CE" w:rsidRPr="00D124CE" w:rsidRDefault="00D124CE" w:rsidP="00D124CE">
      <w:pPr>
        <w:numPr>
          <w:ilvl w:val="0"/>
          <w:numId w:val="8"/>
        </w:numPr>
        <w:spacing w:after="0" w:line="240" w:lineRule="auto"/>
        <w:ind w:right="-52"/>
        <w:jc w:val="both"/>
        <w:rPr>
          <w:rFonts w:cstheme="minorHAnsi"/>
        </w:rPr>
      </w:pPr>
      <w:r w:rsidRPr="00D124CE">
        <w:rPr>
          <w:rFonts w:cstheme="minorHAnsi"/>
        </w:rPr>
        <w:t>Excellent investigation skills</w:t>
      </w:r>
    </w:p>
    <w:p w14:paraId="405D6BEB" w14:textId="77777777" w:rsidR="00D124CE" w:rsidRPr="00D124CE" w:rsidRDefault="00D124CE" w:rsidP="00D124CE">
      <w:pPr>
        <w:numPr>
          <w:ilvl w:val="0"/>
          <w:numId w:val="8"/>
        </w:numPr>
        <w:spacing w:after="120" w:line="240" w:lineRule="auto"/>
        <w:ind w:right="-51"/>
        <w:jc w:val="both"/>
        <w:rPr>
          <w:rFonts w:cstheme="minorHAnsi"/>
        </w:rPr>
      </w:pPr>
      <w:r w:rsidRPr="00D124CE">
        <w:rPr>
          <w:rFonts w:cstheme="minorHAnsi"/>
        </w:rPr>
        <w:t>Excellent interpersonal, time management and IT Skills.</w:t>
      </w:r>
    </w:p>
    <w:p w14:paraId="432637AF" w14:textId="77777777" w:rsidR="00D124CE" w:rsidRPr="00D124CE" w:rsidRDefault="00D124CE" w:rsidP="00D124CE">
      <w:pPr>
        <w:spacing w:after="0" w:line="240" w:lineRule="auto"/>
        <w:ind w:left="360"/>
        <w:rPr>
          <w:b/>
          <w:bCs/>
          <w:lang w:val="en"/>
        </w:rPr>
      </w:pPr>
    </w:p>
    <w:p w14:paraId="11885D74" w14:textId="77777777" w:rsidR="00221055" w:rsidRPr="00F11146" w:rsidRDefault="00221055" w:rsidP="00F11146">
      <w:pPr>
        <w:spacing w:after="0" w:line="240" w:lineRule="auto"/>
        <w:rPr>
          <w:lang w:val="en"/>
        </w:rPr>
      </w:pPr>
      <w:r w:rsidRPr="00F11146">
        <w:rPr>
          <w:lang w:val="en"/>
        </w:rPr>
        <w:t> </w:t>
      </w:r>
    </w:p>
    <w:p w14:paraId="1C2F5540" w14:textId="161BF8EF" w:rsidR="00F11146" w:rsidRPr="00806467" w:rsidRDefault="00F11146" w:rsidP="00806467">
      <w:pPr>
        <w:spacing w:after="0" w:line="240" w:lineRule="auto"/>
        <w:rPr>
          <w:lang w:val="en"/>
        </w:rPr>
      </w:pPr>
      <w:r w:rsidRPr="00A46898">
        <w:rPr>
          <w:rFonts w:ascii="Calibri" w:hAnsi="Calibri" w:cs="Calibri"/>
          <w:b/>
        </w:rPr>
        <w:t>About Us</w:t>
      </w:r>
    </w:p>
    <w:p w14:paraId="5EE641AE" w14:textId="77777777" w:rsidR="00F11146" w:rsidRPr="00A46898" w:rsidRDefault="00F11146" w:rsidP="00F11146">
      <w:pPr>
        <w:pStyle w:val="NoSpacing"/>
        <w:rPr>
          <w:rFonts w:ascii="Calibri" w:hAnsi="Calibri" w:cs="Calibri"/>
          <w:lang w:val="en-GB"/>
        </w:rPr>
      </w:pPr>
    </w:p>
    <w:p w14:paraId="42728A5A" w14:textId="77777777" w:rsidR="00F11146" w:rsidRDefault="00F11146" w:rsidP="00F11146">
      <w:pPr>
        <w:pStyle w:val="NoSpacing"/>
        <w:rPr>
          <w:rFonts w:ascii="Calibri" w:hAnsi="Calibri" w:cs="Calibri"/>
          <w:lang w:val="en-GB"/>
        </w:rPr>
      </w:pPr>
      <w:r w:rsidRPr="00A46898">
        <w:rPr>
          <w:rFonts w:ascii="Calibri" w:hAnsi="Calibri" w:cs="Calibri"/>
          <w:lang w:val="en-GB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3F3265E1" w14:textId="77777777" w:rsidR="00F11146" w:rsidRDefault="00F11146" w:rsidP="00F11146">
      <w:pPr>
        <w:pStyle w:val="NoSpacing"/>
        <w:rPr>
          <w:rFonts w:ascii="Calibri" w:hAnsi="Calibri" w:cs="Calibri"/>
          <w:lang w:val="en-GB"/>
        </w:rPr>
      </w:pPr>
    </w:p>
    <w:p w14:paraId="0B7B31A6" w14:textId="77777777" w:rsidR="00F11146" w:rsidRPr="00A46898" w:rsidRDefault="00F11146" w:rsidP="00F11146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 are currently the 2</w:t>
      </w:r>
      <w:r w:rsidRPr="00F16C54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biggest manufacturer of V</w:t>
      </w:r>
      <w:r w:rsidRPr="00F16C54">
        <w:rPr>
          <w:rFonts w:ascii="Calibri" w:hAnsi="Calibri" w:cs="Calibri"/>
          <w:lang w:val="en-GB"/>
        </w:rPr>
        <w:t xml:space="preserve">eterinary </w:t>
      </w:r>
      <w:r>
        <w:rPr>
          <w:rFonts w:ascii="Calibri" w:hAnsi="Calibri" w:cs="Calibri"/>
          <w:lang w:val="en-GB"/>
        </w:rPr>
        <w:t>N</w:t>
      </w:r>
      <w:r w:rsidRPr="00F16C54">
        <w:rPr>
          <w:rFonts w:ascii="Calibri" w:hAnsi="Calibri" w:cs="Calibri"/>
          <w:lang w:val="en-GB"/>
        </w:rPr>
        <w:t>utraceuticals</w:t>
      </w:r>
      <w:r>
        <w:rPr>
          <w:rFonts w:ascii="Calibri" w:hAnsi="Calibri" w:cs="Calibri"/>
          <w:lang w:val="en-GB"/>
        </w:rPr>
        <w:t xml:space="preserve"> in the world. In addition, we currently distribute to 40 countries in the world and looking to increase this to 80 in the next 5 years.</w:t>
      </w:r>
    </w:p>
    <w:p w14:paraId="102C56AB" w14:textId="77777777" w:rsidR="00F11146" w:rsidRPr="00A46898" w:rsidRDefault="00F11146" w:rsidP="00F11146">
      <w:pPr>
        <w:pStyle w:val="NoSpacing"/>
        <w:rPr>
          <w:rFonts w:ascii="Calibri" w:hAnsi="Calibri" w:cs="Calibri"/>
          <w:b/>
        </w:rPr>
      </w:pPr>
    </w:p>
    <w:p w14:paraId="10059BCA" w14:textId="77777777" w:rsidR="00F11146" w:rsidRPr="00A46898" w:rsidRDefault="00F11146" w:rsidP="00F11146">
      <w:pPr>
        <w:pStyle w:val="NoSpacing"/>
        <w:rPr>
          <w:rFonts w:ascii="Calibri" w:hAnsi="Calibri" w:cs="Calibri"/>
          <w:b/>
          <w:lang w:val="en-GB"/>
        </w:rPr>
      </w:pPr>
      <w:r w:rsidRPr="00A46898">
        <w:rPr>
          <w:rFonts w:ascii="Calibri" w:hAnsi="Calibri" w:cs="Calibri"/>
          <w:b/>
          <w:lang w:val="en-GB"/>
        </w:rPr>
        <w:t>Interested?</w:t>
      </w:r>
    </w:p>
    <w:p w14:paraId="42365AAA" w14:textId="77777777" w:rsidR="00F11146" w:rsidRPr="00A46898" w:rsidRDefault="00F11146" w:rsidP="00F11146">
      <w:pPr>
        <w:pStyle w:val="NoSpacing"/>
        <w:rPr>
          <w:rFonts w:ascii="Calibri" w:hAnsi="Calibri" w:cs="Calibri"/>
        </w:rPr>
      </w:pPr>
    </w:p>
    <w:p w14:paraId="3A411422" w14:textId="77777777" w:rsidR="00F11146" w:rsidRPr="00A46898" w:rsidRDefault="00F11146" w:rsidP="00F11146">
      <w:pPr>
        <w:pStyle w:val="NoSpacing"/>
        <w:rPr>
          <w:rFonts w:ascii="Calibri" w:hAnsi="Calibri" w:cs="Calibri"/>
        </w:rPr>
      </w:pPr>
      <w:r w:rsidRPr="00A46898">
        <w:rPr>
          <w:rFonts w:ascii="Calibri" w:hAnsi="Calibri" w:cs="Calibri"/>
        </w:rPr>
        <w:t>Apply online for immediate consideration</w:t>
      </w:r>
    </w:p>
    <w:p w14:paraId="2062E53D" w14:textId="77777777" w:rsidR="009B7661" w:rsidRPr="00F11146" w:rsidRDefault="009B7661" w:rsidP="00F11146">
      <w:pPr>
        <w:spacing w:after="0" w:line="240" w:lineRule="auto"/>
      </w:pPr>
    </w:p>
    <w:sectPr w:rsidR="009B7661" w:rsidRPr="00F11146" w:rsidSect="00221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2363" w14:textId="77777777" w:rsidR="007F7571" w:rsidRDefault="007F7571" w:rsidP="00221055">
      <w:pPr>
        <w:spacing w:after="0" w:line="240" w:lineRule="auto"/>
      </w:pPr>
      <w:r>
        <w:separator/>
      </w:r>
    </w:p>
  </w:endnote>
  <w:endnote w:type="continuationSeparator" w:id="0">
    <w:p w14:paraId="7266E8CF" w14:textId="77777777" w:rsidR="007F7571" w:rsidRDefault="007F7571" w:rsidP="0022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24D0" w14:textId="77777777" w:rsidR="007F7571" w:rsidRDefault="007F7571" w:rsidP="00221055">
      <w:pPr>
        <w:spacing w:after="0" w:line="240" w:lineRule="auto"/>
      </w:pPr>
      <w:r>
        <w:separator/>
      </w:r>
    </w:p>
  </w:footnote>
  <w:footnote w:type="continuationSeparator" w:id="0">
    <w:p w14:paraId="670D32BE" w14:textId="77777777" w:rsidR="007F7571" w:rsidRDefault="007F7571" w:rsidP="0022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4E12"/>
    <w:multiLevelType w:val="hybridMultilevel"/>
    <w:tmpl w:val="8516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E0FAA"/>
    <w:multiLevelType w:val="multilevel"/>
    <w:tmpl w:val="5F8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5630"/>
    <w:multiLevelType w:val="hybridMultilevel"/>
    <w:tmpl w:val="493A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C55"/>
    <w:multiLevelType w:val="hybridMultilevel"/>
    <w:tmpl w:val="8E5E232A"/>
    <w:lvl w:ilvl="0" w:tplc="563E13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95A1A"/>
    <w:multiLevelType w:val="multilevel"/>
    <w:tmpl w:val="D7B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E468A"/>
    <w:multiLevelType w:val="hybridMultilevel"/>
    <w:tmpl w:val="9F8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55"/>
    <w:rsid w:val="000D2999"/>
    <w:rsid w:val="00151A0A"/>
    <w:rsid w:val="00164B33"/>
    <w:rsid w:val="00197E66"/>
    <w:rsid w:val="001A4EA2"/>
    <w:rsid w:val="00221055"/>
    <w:rsid w:val="002A7FCE"/>
    <w:rsid w:val="002C1352"/>
    <w:rsid w:val="002F2671"/>
    <w:rsid w:val="0030404D"/>
    <w:rsid w:val="00463773"/>
    <w:rsid w:val="00511795"/>
    <w:rsid w:val="005959FB"/>
    <w:rsid w:val="007C2D20"/>
    <w:rsid w:val="007F5A73"/>
    <w:rsid w:val="007F7571"/>
    <w:rsid w:val="00806467"/>
    <w:rsid w:val="009B7661"/>
    <w:rsid w:val="00B879CC"/>
    <w:rsid w:val="00B93620"/>
    <w:rsid w:val="00BF6846"/>
    <w:rsid w:val="00C26532"/>
    <w:rsid w:val="00D124CE"/>
    <w:rsid w:val="00E607C6"/>
    <w:rsid w:val="00F11146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E10EA1"/>
  <w15:chartTrackingRefBased/>
  <w15:docId w15:val="{AC293650-6002-4E00-99AA-CE3C799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55"/>
  </w:style>
  <w:style w:type="paragraph" w:styleId="Footer">
    <w:name w:val="footer"/>
    <w:basedOn w:val="Normal"/>
    <w:link w:val="FooterChar"/>
    <w:uiPriority w:val="99"/>
    <w:unhideWhenUsed/>
    <w:rsid w:val="002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55"/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114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6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Yasmine Hooson</cp:lastModifiedBy>
  <cp:revision>2</cp:revision>
  <dcterms:created xsi:type="dcterms:W3CDTF">2021-06-15T11:28:00Z</dcterms:created>
  <dcterms:modified xsi:type="dcterms:W3CDTF">2021-06-15T11:28:00Z</dcterms:modified>
</cp:coreProperties>
</file>