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A6B21" w14:textId="04C5D912" w:rsidR="00624DDF" w:rsidRPr="009A50D8" w:rsidRDefault="00CD1702" w:rsidP="004276AC">
      <w:pPr>
        <w:pStyle w:val="NoSpacing"/>
        <w:rPr>
          <w:rFonts w:eastAsia="Times New Roman" w:cstheme="minorHAnsi"/>
          <w:b/>
          <w:bCs/>
          <w:color w:val="000000"/>
          <w:lang w:eastAsia="en-GB"/>
        </w:rPr>
      </w:pPr>
      <w:r>
        <w:rPr>
          <w:rFonts w:cstheme="minorHAnsi"/>
          <w:b/>
          <w:bCs/>
        </w:rPr>
        <w:t xml:space="preserve">Product Manager </w:t>
      </w:r>
      <w:r w:rsidR="0041583B">
        <w:rPr>
          <w:rFonts w:cstheme="minorHAnsi"/>
          <w:b/>
          <w:bCs/>
        </w:rPr>
        <w:t xml:space="preserve">(UK and Ireland) </w:t>
      </w:r>
      <w:r>
        <w:rPr>
          <w:rFonts w:cstheme="minorHAnsi"/>
          <w:b/>
          <w:bCs/>
        </w:rPr>
        <w:t xml:space="preserve">– Agri Lloyd – Lytham </w:t>
      </w:r>
    </w:p>
    <w:p w14:paraId="095961C7" w14:textId="77777777" w:rsidR="009A50D8" w:rsidRPr="004276AC" w:rsidRDefault="009A50D8" w:rsidP="004276AC">
      <w:pPr>
        <w:pStyle w:val="NoSpacing"/>
        <w:rPr>
          <w:rFonts w:cstheme="minorHAnsi"/>
        </w:rPr>
      </w:pPr>
    </w:p>
    <w:p w14:paraId="4E21A59E" w14:textId="4CBD43A1" w:rsidR="006458CE" w:rsidRDefault="006458CE" w:rsidP="004276AC">
      <w:pPr>
        <w:pStyle w:val="NoSpacing"/>
        <w:rPr>
          <w:rFonts w:eastAsia="Times New Roman" w:cstheme="minorHAnsi"/>
          <w:bCs/>
          <w:color w:val="000000"/>
          <w:lang w:eastAsia="en-GB"/>
        </w:rPr>
      </w:pPr>
      <w:r w:rsidRPr="004276AC">
        <w:rPr>
          <w:rFonts w:eastAsia="Times New Roman" w:cstheme="minorHAnsi"/>
          <w:bCs/>
          <w:color w:val="000000"/>
          <w:lang w:eastAsia="en-GB"/>
        </w:rPr>
        <w:t>Up to £</w:t>
      </w:r>
      <w:r w:rsidR="00E06710">
        <w:rPr>
          <w:rFonts w:eastAsia="Times New Roman" w:cstheme="minorHAnsi"/>
          <w:bCs/>
          <w:color w:val="000000"/>
          <w:lang w:eastAsia="en-GB"/>
        </w:rPr>
        <w:t>7</w:t>
      </w:r>
      <w:r w:rsidRPr="004276AC">
        <w:rPr>
          <w:rFonts w:eastAsia="Times New Roman" w:cstheme="minorHAnsi"/>
          <w:bCs/>
          <w:color w:val="000000"/>
          <w:lang w:eastAsia="en-GB"/>
        </w:rPr>
        <w:t>0,000 per annum (based upon experience), Company car, Commission structure, and excellent benefits</w:t>
      </w:r>
    </w:p>
    <w:p w14:paraId="7C5E4EA6" w14:textId="77777777" w:rsidR="009A50D8" w:rsidRPr="004276AC" w:rsidRDefault="009A50D8" w:rsidP="004276AC">
      <w:pPr>
        <w:pStyle w:val="NoSpacing"/>
        <w:rPr>
          <w:rFonts w:eastAsia="Times New Roman" w:cstheme="minorHAnsi"/>
          <w:bCs/>
          <w:color w:val="000000"/>
          <w:u w:val="single"/>
          <w:lang w:eastAsia="en-GB"/>
        </w:rPr>
      </w:pPr>
    </w:p>
    <w:p w14:paraId="10CCC488" w14:textId="48FC305D" w:rsidR="00A019EE" w:rsidRDefault="00A019EE" w:rsidP="004276AC">
      <w:pPr>
        <w:pStyle w:val="NoSpacing"/>
        <w:rPr>
          <w:rFonts w:eastAsia="Times New Roman" w:cstheme="minorHAnsi"/>
          <w:bCs/>
          <w:color w:val="000000"/>
          <w:u w:val="single"/>
          <w:lang w:eastAsia="en-GB"/>
        </w:rPr>
      </w:pPr>
      <w:r w:rsidRPr="004276AC">
        <w:rPr>
          <w:rFonts w:eastAsia="Times New Roman" w:cstheme="minorHAnsi"/>
          <w:bCs/>
          <w:color w:val="000000"/>
          <w:u w:val="single"/>
          <w:lang w:eastAsia="en-GB"/>
        </w:rPr>
        <w:t>About the Role</w:t>
      </w:r>
    </w:p>
    <w:p w14:paraId="0DD83595" w14:textId="3F57FDE5" w:rsidR="009A50D8" w:rsidRDefault="009A50D8" w:rsidP="004276AC">
      <w:pPr>
        <w:pStyle w:val="NoSpacing"/>
        <w:rPr>
          <w:rFonts w:eastAsia="Times New Roman" w:cstheme="minorHAnsi"/>
          <w:color w:val="000000"/>
          <w:u w:val="single"/>
          <w:lang w:eastAsia="en-GB"/>
        </w:rPr>
      </w:pPr>
    </w:p>
    <w:p w14:paraId="2DB400DA" w14:textId="37397D2D" w:rsidR="009A50D8" w:rsidRPr="009A50D8" w:rsidRDefault="009A50D8" w:rsidP="004276AC">
      <w:pPr>
        <w:pStyle w:val="NoSpacing"/>
        <w:rPr>
          <w:rFonts w:cstheme="minorHAnsi"/>
        </w:rPr>
      </w:pPr>
      <w:r w:rsidRPr="009A50D8">
        <w:rPr>
          <w:rFonts w:cstheme="minorHAnsi"/>
        </w:rPr>
        <w:t>Agri-Lloyd has been at the forefront of ruminant nutrition for thirty years and is recognised as one of the few real specialists in this field</w:t>
      </w:r>
      <w:r>
        <w:rPr>
          <w:rFonts w:cstheme="minorHAnsi"/>
        </w:rPr>
        <w:t>.</w:t>
      </w:r>
    </w:p>
    <w:p w14:paraId="7E904B24" w14:textId="77777777" w:rsidR="009A50D8" w:rsidRPr="004276AC" w:rsidRDefault="009A50D8" w:rsidP="004276AC">
      <w:pPr>
        <w:pStyle w:val="NoSpacing"/>
        <w:rPr>
          <w:rFonts w:eastAsia="Times New Roman" w:cstheme="minorHAnsi"/>
          <w:color w:val="000000"/>
          <w:u w:val="single"/>
          <w:lang w:eastAsia="en-GB"/>
        </w:rPr>
      </w:pPr>
    </w:p>
    <w:p w14:paraId="58B068D6" w14:textId="677BF434" w:rsidR="009A50D8" w:rsidRDefault="00E06710" w:rsidP="004276AC">
      <w:pPr>
        <w:pStyle w:val="NoSpacing"/>
        <w:rPr>
          <w:rFonts w:cstheme="minorHAnsi"/>
        </w:rPr>
      </w:pPr>
      <w:r>
        <w:rPr>
          <w:rFonts w:cstheme="minorHAnsi"/>
        </w:rPr>
        <w:t xml:space="preserve">The Product Manager is responsible for managing developing the sales of HM Inoculant. </w:t>
      </w:r>
    </w:p>
    <w:p w14:paraId="1E7D5756" w14:textId="77777777" w:rsidR="009A50D8" w:rsidRDefault="009A50D8" w:rsidP="004276AC">
      <w:pPr>
        <w:pStyle w:val="NoSpacing"/>
        <w:rPr>
          <w:rFonts w:cstheme="minorHAnsi"/>
        </w:rPr>
      </w:pPr>
    </w:p>
    <w:p w14:paraId="1A9C4C7B" w14:textId="24F4D05B" w:rsidR="00A87B1A" w:rsidRDefault="00E06710" w:rsidP="004276AC">
      <w:pPr>
        <w:pStyle w:val="NoSpacing"/>
        <w:rPr>
          <w:rFonts w:cstheme="minorHAnsi"/>
        </w:rPr>
      </w:pPr>
      <w:r>
        <w:rPr>
          <w:rFonts w:cstheme="minorHAnsi"/>
        </w:rPr>
        <w:t xml:space="preserve">They will achieve this through the existing Agri-Lloyd Sales Agent and Area Sales Manager networks. This support will include product training, audit training, dual calling, providing technical and sales support. </w:t>
      </w:r>
    </w:p>
    <w:p w14:paraId="32AA9567" w14:textId="06B6BF00" w:rsidR="009A50D8" w:rsidRDefault="009A50D8" w:rsidP="004276AC">
      <w:pPr>
        <w:pStyle w:val="NoSpacing"/>
        <w:rPr>
          <w:rFonts w:cstheme="minorHAnsi"/>
        </w:rPr>
      </w:pPr>
    </w:p>
    <w:p w14:paraId="3CD55B6D" w14:textId="3054434C" w:rsidR="00E06710" w:rsidRDefault="00E06710" w:rsidP="004276AC">
      <w:pPr>
        <w:pStyle w:val="NoSpacing"/>
        <w:rPr>
          <w:rFonts w:cstheme="minorHAnsi"/>
        </w:rPr>
      </w:pPr>
      <w:r>
        <w:rPr>
          <w:rFonts w:cstheme="minorHAnsi"/>
        </w:rPr>
        <w:t>Roles and responsibilities (but not limited to): -</w:t>
      </w:r>
    </w:p>
    <w:p w14:paraId="77A15221" w14:textId="77777777" w:rsidR="00E06710" w:rsidRPr="004276AC" w:rsidRDefault="00E06710" w:rsidP="004276AC">
      <w:pPr>
        <w:pStyle w:val="NoSpacing"/>
        <w:rPr>
          <w:rFonts w:cstheme="minorHAnsi"/>
        </w:rPr>
      </w:pPr>
    </w:p>
    <w:p w14:paraId="792ED190" w14:textId="61792BDD" w:rsidR="00A87B1A" w:rsidRDefault="00E06710" w:rsidP="009A50D8">
      <w:pPr>
        <w:pStyle w:val="NoSpacing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Ensure the overall sales plan for the product is achieved</w:t>
      </w:r>
    </w:p>
    <w:p w14:paraId="619D63FE" w14:textId="3CE61E9A" w:rsidR="00E06710" w:rsidRDefault="00E06710" w:rsidP="009A50D8">
      <w:pPr>
        <w:pStyle w:val="NoSpacing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Keep in regular contact with the Area Sales Manager’s and Sales Agents</w:t>
      </w:r>
    </w:p>
    <w:p w14:paraId="6330C818" w14:textId="34CB19A5" w:rsidR="00E06710" w:rsidRDefault="00E06710" w:rsidP="009A50D8">
      <w:pPr>
        <w:pStyle w:val="NoSpacing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Spend time in the field making dual calls to provide coaching and giving constructive feedback</w:t>
      </w:r>
    </w:p>
    <w:p w14:paraId="6EA3948C" w14:textId="11511A3F" w:rsidR="00E06710" w:rsidRDefault="00E06710" w:rsidP="009A50D8">
      <w:pPr>
        <w:pStyle w:val="NoSpacing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Organise, manage, staff and attend all key trade shows</w:t>
      </w:r>
    </w:p>
    <w:p w14:paraId="6F689529" w14:textId="4151BA40" w:rsidR="00E06710" w:rsidRDefault="00E06710" w:rsidP="009A50D8">
      <w:pPr>
        <w:pStyle w:val="NoSpacing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Build relationships with key opinion leaders</w:t>
      </w:r>
    </w:p>
    <w:p w14:paraId="77630A94" w14:textId="27F8E862" w:rsidR="00E06710" w:rsidRDefault="00E06710" w:rsidP="009A50D8">
      <w:pPr>
        <w:pStyle w:val="NoSpacing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Liaise with the Divisional Director to design and implement product marketing campaigns</w:t>
      </w:r>
    </w:p>
    <w:p w14:paraId="3A7FF33D" w14:textId="47DB7CBA" w:rsidR="00E06710" w:rsidRDefault="00E06710" w:rsidP="009A50D8">
      <w:pPr>
        <w:pStyle w:val="NoSpacing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Provide sales training to staff</w:t>
      </w:r>
    </w:p>
    <w:p w14:paraId="4A4CC64F" w14:textId="367A81B7" w:rsidR="00E06710" w:rsidRPr="004276AC" w:rsidRDefault="00E06710" w:rsidP="009A50D8">
      <w:pPr>
        <w:pStyle w:val="NoSpacing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Provide technical support</w:t>
      </w:r>
    </w:p>
    <w:p w14:paraId="48D97CE4" w14:textId="77777777" w:rsidR="004276AC" w:rsidRPr="004276AC" w:rsidRDefault="004276AC" w:rsidP="004276AC">
      <w:pPr>
        <w:pStyle w:val="NoSpacing"/>
        <w:rPr>
          <w:rFonts w:cstheme="minorHAnsi"/>
        </w:rPr>
      </w:pPr>
    </w:p>
    <w:p w14:paraId="62978245" w14:textId="5A990C9F" w:rsidR="00A019EE" w:rsidRDefault="00A019EE" w:rsidP="004276AC">
      <w:pPr>
        <w:pStyle w:val="NoSpacing"/>
        <w:rPr>
          <w:rFonts w:eastAsia="Times New Roman" w:cstheme="minorHAnsi"/>
          <w:bCs/>
          <w:color w:val="000000"/>
          <w:u w:val="single"/>
          <w:lang w:eastAsia="en-GB"/>
        </w:rPr>
      </w:pPr>
      <w:r w:rsidRPr="004276AC">
        <w:rPr>
          <w:rFonts w:eastAsia="Times New Roman" w:cstheme="minorHAnsi"/>
          <w:bCs/>
          <w:color w:val="000000"/>
          <w:u w:val="single"/>
          <w:lang w:eastAsia="en-GB"/>
        </w:rPr>
        <w:t>About you</w:t>
      </w:r>
    </w:p>
    <w:p w14:paraId="3C8608C7" w14:textId="77777777" w:rsidR="004276AC" w:rsidRPr="004276AC" w:rsidRDefault="004276AC" w:rsidP="004276AC">
      <w:pPr>
        <w:pStyle w:val="NoSpacing"/>
        <w:rPr>
          <w:rFonts w:eastAsia="Times New Roman" w:cstheme="minorHAnsi"/>
          <w:bCs/>
          <w:color w:val="000000"/>
          <w:u w:val="single"/>
          <w:lang w:eastAsia="en-GB"/>
        </w:rPr>
      </w:pPr>
    </w:p>
    <w:p w14:paraId="35C2F41F" w14:textId="6F1DFA6B" w:rsidR="00AC35A2" w:rsidRDefault="00E06710" w:rsidP="004276AC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A minimum 2.1 degree in an agricultural or business-related degree</w:t>
      </w:r>
    </w:p>
    <w:p w14:paraId="7C33C101" w14:textId="764B56DD" w:rsidR="00E06710" w:rsidRPr="004276AC" w:rsidRDefault="00E06710" w:rsidP="004276AC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Excellent understanding of the agricultural sector</w:t>
      </w:r>
    </w:p>
    <w:p w14:paraId="2FE053B0" w14:textId="6D8D3F08" w:rsidR="00AC35A2" w:rsidRDefault="00E06710" w:rsidP="004276AC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Thorough understanding and grasp of the dairy sector</w:t>
      </w:r>
    </w:p>
    <w:p w14:paraId="5EB7FFEE" w14:textId="2956E55B" w:rsidR="00E06710" w:rsidRPr="004276AC" w:rsidRDefault="00E06710" w:rsidP="004276AC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 xml:space="preserve">Sound knowledge of forage preservation /silage activities </w:t>
      </w:r>
    </w:p>
    <w:p w14:paraId="0197E8B1" w14:textId="198EE09F" w:rsidR="004276AC" w:rsidRDefault="00AC35A2" w:rsidP="004276AC">
      <w:pPr>
        <w:pStyle w:val="NoSpacing"/>
        <w:numPr>
          <w:ilvl w:val="0"/>
          <w:numId w:val="23"/>
        </w:numPr>
        <w:rPr>
          <w:rFonts w:cstheme="minorHAnsi"/>
        </w:rPr>
      </w:pPr>
      <w:r w:rsidRPr="004276AC">
        <w:rPr>
          <w:rFonts w:cstheme="minorHAnsi"/>
        </w:rPr>
        <w:t>Natural rapport builder at all levels</w:t>
      </w:r>
    </w:p>
    <w:p w14:paraId="194BE8D0" w14:textId="77777777" w:rsidR="00E06710" w:rsidRPr="00E06710" w:rsidRDefault="00E06710" w:rsidP="00E06710">
      <w:pPr>
        <w:pStyle w:val="NoSpacing"/>
        <w:ind w:left="720"/>
        <w:rPr>
          <w:rFonts w:cstheme="minorHAnsi"/>
        </w:rPr>
      </w:pPr>
    </w:p>
    <w:p w14:paraId="01FE0B52" w14:textId="1CCBFC6A" w:rsidR="004276AC" w:rsidRPr="004276AC" w:rsidRDefault="004276AC" w:rsidP="004276AC">
      <w:pPr>
        <w:pStyle w:val="NoSpacing"/>
        <w:rPr>
          <w:rFonts w:cstheme="minorHAnsi"/>
        </w:rPr>
      </w:pPr>
      <w:r w:rsidRPr="004276AC">
        <w:rPr>
          <w:rFonts w:cstheme="minorHAnsi"/>
        </w:rPr>
        <w:t>Due to this being a national</w:t>
      </w:r>
      <w:r w:rsidR="00E06710">
        <w:rPr>
          <w:rFonts w:cstheme="minorHAnsi"/>
        </w:rPr>
        <w:t>/international</w:t>
      </w:r>
      <w:r w:rsidRPr="004276AC">
        <w:rPr>
          <w:rFonts w:cstheme="minorHAnsi"/>
        </w:rPr>
        <w:t xml:space="preserve"> role, the </w:t>
      </w:r>
      <w:r w:rsidR="0041583B">
        <w:rPr>
          <w:rFonts w:cstheme="minorHAnsi"/>
        </w:rPr>
        <w:t xml:space="preserve">Product </w:t>
      </w:r>
      <w:r w:rsidRPr="004276AC">
        <w:rPr>
          <w:rFonts w:cstheme="minorHAnsi"/>
        </w:rPr>
        <w:t xml:space="preserve">Manager should expect to spend at least two </w:t>
      </w:r>
      <w:r w:rsidR="009A50D8">
        <w:rPr>
          <w:rFonts w:cstheme="minorHAnsi"/>
        </w:rPr>
        <w:t>or</w:t>
      </w:r>
      <w:r w:rsidRPr="004276AC">
        <w:rPr>
          <w:rFonts w:cstheme="minorHAnsi"/>
        </w:rPr>
        <w:t xml:space="preserve"> three nights per week away from home.  </w:t>
      </w:r>
      <w:r w:rsidR="0041583B">
        <w:rPr>
          <w:rFonts w:cstheme="minorHAnsi"/>
        </w:rPr>
        <w:t xml:space="preserve">They will work from the Company’s head office in Lytham (Lancashire) the rest of the time. </w:t>
      </w:r>
      <w:bookmarkStart w:id="0" w:name="_GoBack"/>
      <w:bookmarkEnd w:id="0"/>
    </w:p>
    <w:p w14:paraId="145B7F98" w14:textId="41FF095B" w:rsidR="00E73DDB" w:rsidRPr="004276AC" w:rsidRDefault="00E73DDB" w:rsidP="004276AC">
      <w:pPr>
        <w:pStyle w:val="NoSpacing"/>
        <w:rPr>
          <w:rFonts w:eastAsia="Times New Roman" w:cstheme="minorHAnsi"/>
          <w:color w:val="000000"/>
          <w:lang w:eastAsia="en-GB"/>
        </w:rPr>
      </w:pPr>
    </w:p>
    <w:sectPr w:rsidR="00E73DDB" w:rsidRPr="00427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863"/>
    <w:multiLevelType w:val="hybridMultilevel"/>
    <w:tmpl w:val="F888FC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0045F"/>
    <w:multiLevelType w:val="multilevel"/>
    <w:tmpl w:val="BED6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F3C70"/>
    <w:multiLevelType w:val="hybridMultilevel"/>
    <w:tmpl w:val="8ACA0948"/>
    <w:lvl w:ilvl="0" w:tplc="EBE40B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F77953"/>
    <w:multiLevelType w:val="multilevel"/>
    <w:tmpl w:val="5920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D0D5F"/>
    <w:multiLevelType w:val="hybridMultilevel"/>
    <w:tmpl w:val="3A808C70"/>
    <w:lvl w:ilvl="0" w:tplc="EBE40B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EE5F89"/>
    <w:multiLevelType w:val="multilevel"/>
    <w:tmpl w:val="9E78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E81120"/>
    <w:multiLevelType w:val="hybridMultilevel"/>
    <w:tmpl w:val="49C09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22417"/>
    <w:multiLevelType w:val="hybridMultilevel"/>
    <w:tmpl w:val="A490ACC2"/>
    <w:lvl w:ilvl="0" w:tplc="33966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4C78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36F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7CD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EEF4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7C5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E22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72E1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50E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626F04"/>
    <w:multiLevelType w:val="hybridMultilevel"/>
    <w:tmpl w:val="BB0645C0"/>
    <w:lvl w:ilvl="0" w:tplc="D30880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07C0C"/>
    <w:multiLevelType w:val="hybridMultilevel"/>
    <w:tmpl w:val="3DE03A10"/>
    <w:lvl w:ilvl="0" w:tplc="EBE40B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C23C00"/>
    <w:multiLevelType w:val="hybridMultilevel"/>
    <w:tmpl w:val="1A1E6728"/>
    <w:lvl w:ilvl="0" w:tplc="EBE40B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2F0127"/>
    <w:multiLevelType w:val="hybridMultilevel"/>
    <w:tmpl w:val="DD300CC0"/>
    <w:lvl w:ilvl="0" w:tplc="EBE40B9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114222"/>
    <w:multiLevelType w:val="multilevel"/>
    <w:tmpl w:val="884A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83647B"/>
    <w:multiLevelType w:val="hybridMultilevel"/>
    <w:tmpl w:val="21727210"/>
    <w:lvl w:ilvl="0" w:tplc="EBE40B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610764"/>
    <w:multiLevelType w:val="hybridMultilevel"/>
    <w:tmpl w:val="5CB87938"/>
    <w:lvl w:ilvl="0" w:tplc="EBE40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575CB"/>
    <w:multiLevelType w:val="hybridMultilevel"/>
    <w:tmpl w:val="88E2D252"/>
    <w:lvl w:ilvl="0" w:tplc="EBE40B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8337A"/>
    <w:multiLevelType w:val="hybridMultilevel"/>
    <w:tmpl w:val="00A03236"/>
    <w:lvl w:ilvl="0" w:tplc="EBE40B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D25DA6"/>
    <w:multiLevelType w:val="hybridMultilevel"/>
    <w:tmpl w:val="00C4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10B1D"/>
    <w:multiLevelType w:val="hybridMultilevel"/>
    <w:tmpl w:val="FC0E5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43C5A"/>
    <w:multiLevelType w:val="hybridMultilevel"/>
    <w:tmpl w:val="31C26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674BC"/>
    <w:multiLevelType w:val="hybridMultilevel"/>
    <w:tmpl w:val="2ED4E5A8"/>
    <w:lvl w:ilvl="0" w:tplc="DB888C3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BE40B9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3F0298"/>
    <w:multiLevelType w:val="hybridMultilevel"/>
    <w:tmpl w:val="41503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A3F07"/>
    <w:multiLevelType w:val="hybridMultilevel"/>
    <w:tmpl w:val="73E23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826C9"/>
    <w:multiLevelType w:val="hybridMultilevel"/>
    <w:tmpl w:val="722EB9EA"/>
    <w:lvl w:ilvl="0" w:tplc="EBE40B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14"/>
  </w:num>
  <w:num w:numId="9">
    <w:abstractNumId w:val="16"/>
  </w:num>
  <w:num w:numId="10">
    <w:abstractNumId w:val="2"/>
  </w:num>
  <w:num w:numId="11">
    <w:abstractNumId w:val="13"/>
  </w:num>
  <w:num w:numId="12">
    <w:abstractNumId w:val="23"/>
  </w:num>
  <w:num w:numId="13">
    <w:abstractNumId w:val="20"/>
  </w:num>
  <w:num w:numId="14">
    <w:abstractNumId w:val="9"/>
  </w:num>
  <w:num w:numId="15">
    <w:abstractNumId w:val="4"/>
  </w:num>
  <w:num w:numId="16">
    <w:abstractNumId w:val="10"/>
  </w:num>
  <w:num w:numId="17">
    <w:abstractNumId w:val="15"/>
  </w:num>
  <w:num w:numId="18">
    <w:abstractNumId w:val="11"/>
  </w:num>
  <w:num w:numId="19">
    <w:abstractNumId w:val="17"/>
  </w:num>
  <w:num w:numId="20">
    <w:abstractNumId w:val="0"/>
  </w:num>
  <w:num w:numId="21">
    <w:abstractNumId w:val="21"/>
  </w:num>
  <w:num w:numId="22">
    <w:abstractNumId w:val="19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4C"/>
    <w:rsid w:val="001330C2"/>
    <w:rsid w:val="001A529F"/>
    <w:rsid w:val="003B46B6"/>
    <w:rsid w:val="0041583B"/>
    <w:rsid w:val="004276AC"/>
    <w:rsid w:val="00485CD1"/>
    <w:rsid w:val="00487E26"/>
    <w:rsid w:val="00511795"/>
    <w:rsid w:val="00624DDF"/>
    <w:rsid w:val="006458CE"/>
    <w:rsid w:val="00654873"/>
    <w:rsid w:val="006A4535"/>
    <w:rsid w:val="006F5489"/>
    <w:rsid w:val="007C2F4C"/>
    <w:rsid w:val="008E0B63"/>
    <w:rsid w:val="009A50D8"/>
    <w:rsid w:val="009B7661"/>
    <w:rsid w:val="00A019EE"/>
    <w:rsid w:val="00A87B1A"/>
    <w:rsid w:val="00AC35A2"/>
    <w:rsid w:val="00BA1AE7"/>
    <w:rsid w:val="00C14C8F"/>
    <w:rsid w:val="00C55801"/>
    <w:rsid w:val="00CD1702"/>
    <w:rsid w:val="00CF0759"/>
    <w:rsid w:val="00D64448"/>
    <w:rsid w:val="00D82880"/>
    <w:rsid w:val="00E06710"/>
    <w:rsid w:val="00E47885"/>
    <w:rsid w:val="00E7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75B2"/>
  <w15:chartTrackingRefBased/>
  <w15:docId w15:val="{A4E22368-46C6-4434-8971-BFE6BC73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oog-spellcheck-word">
    <w:name w:val="goog-spellcheck-word"/>
    <w:basedOn w:val="DefaultParagraphFont"/>
    <w:rsid w:val="007C2F4C"/>
  </w:style>
  <w:style w:type="paragraph" w:styleId="ListParagraph">
    <w:name w:val="List Paragraph"/>
    <w:basedOn w:val="Normal"/>
    <w:uiPriority w:val="34"/>
    <w:qFormat/>
    <w:rsid w:val="00A87B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A87B1A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A87B1A"/>
    <w:rPr>
      <w:rFonts w:ascii="Tahoma" w:eastAsia="Times New Roman" w:hAnsi="Tahoma" w:cs="Times New Roman"/>
      <w:szCs w:val="24"/>
    </w:rPr>
  </w:style>
  <w:style w:type="paragraph" w:styleId="NoSpacing">
    <w:name w:val="No Spacing"/>
    <w:uiPriority w:val="1"/>
    <w:qFormat/>
    <w:rsid w:val="00427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8395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708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8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</dc:creator>
  <cp:keywords/>
  <dc:description/>
  <cp:lastModifiedBy>Daniel Staines</cp:lastModifiedBy>
  <cp:revision>3</cp:revision>
  <dcterms:created xsi:type="dcterms:W3CDTF">2019-11-19T16:48:00Z</dcterms:created>
  <dcterms:modified xsi:type="dcterms:W3CDTF">2019-11-19T16:59:00Z</dcterms:modified>
</cp:coreProperties>
</file>