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4E17" w14:textId="20CEA015" w:rsidR="00BA2C67" w:rsidRPr="00F80EDE" w:rsidRDefault="00AA2F86" w:rsidP="00993F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Accounts Assistant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A1457" w:rsidRPr="00F80EDE">
        <w:rPr>
          <w:rFonts w:asciiTheme="minorHAnsi" w:hAnsiTheme="minorHAnsi" w:cstheme="minorHAnsi"/>
          <w:b/>
          <w:sz w:val="22"/>
          <w:szCs w:val="22"/>
        </w:rPr>
        <w:t>based</w:t>
      </w:r>
      <w:r w:rsidR="00422394" w:rsidRPr="00F80EDE">
        <w:rPr>
          <w:rFonts w:asciiTheme="minorHAnsi" w:hAnsiTheme="minorHAnsi" w:cstheme="minorHAnsi"/>
          <w:b/>
          <w:sz w:val="22"/>
          <w:szCs w:val="22"/>
        </w:rPr>
        <w:t xml:space="preserve"> in Lytham, </w:t>
      </w:r>
      <w:r>
        <w:rPr>
          <w:rFonts w:asciiTheme="minorHAnsi" w:hAnsiTheme="minorHAnsi" w:cstheme="minorHAnsi"/>
          <w:b/>
          <w:sz w:val="22"/>
          <w:szCs w:val="22"/>
        </w:rPr>
        <w:t xml:space="preserve">up to £24,000 per annum (dependant upon experience) </w:t>
      </w:r>
    </w:p>
    <w:p w14:paraId="0AC3FF3B" w14:textId="1C232BE4" w:rsidR="00422394" w:rsidRPr="00F80EDE" w:rsidRDefault="00422394" w:rsidP="00993F3D">
      <w:pPr>
        <w:rPr>
          <w:rFonts w:asciiTheme="minorHAnsi" w:hAnsiTheme="minorHAnsi" w:cstheme="minorHAnsi"/>
          <w:b/>
          <w:sz w:val="22"/>
          <w:szCs w:val="22"/>
        </w:rPr>
      </w:pPr>
    </w:p>
    <w:p w14:paraId="32729A3C" w14:textId="18DE7144" w:rsidR="00AA2F86" w:rsidRPr="00AA2F86" w:rsidRDefault="00422394" w:rsidP="00993F3D">
      <w:pPr>
        <w:rPr>
          <w:rFonts w:asciiTheme="minorHAnsi" w:hAnsiTheme="minorHAnsi" w:cstheme="minorHAnsi"/>
          <w:bCs/>
          <w:sz w:val="22"/>
          <w:szCs w:val="22"/>
        </w:rPr>
      </w:pPr>
      <w:r w:rsidRPr="00F80EDE">
        <w:rPr>
          <w:rFonts w:asciiTheme="minorHAnsi" w:hAnsiTheme="minorHAnsi" w:cstheme="minorHAnsi"/>
          <w:bCs/>
          <w:sz w:val="22"/>
          <w:szCs w:val="22"/>
        </w:rPr>
        <w:t xml:space="preserve">An opportunity to </w:t>
      </w:r>
      <w:r w:rsidR="00AA2F86">
        <w:rPr>
          <w:rFonts w:asciiTheme="minorHAnsi" w:hAnsiTheme="minorHAnsi" w:cstheme="minorHAnsi"/>
          <w:bCs/>
          <w:sz w:val="22"/>
          <w:szCs w:val="22"/>
        </w:rPr>
        <w:t xml:space="preserve">join an established and dynamic finance team </w:t>
      </w:r>
      <w:r w:rsidRPr="00F80EDE">
        <w:rPr>
          <w:rFonts w:asciiTheme="minorHAnsi" w:hAnsiTheme="minorHAnsi" w:cstheme="minorHAnsi"/>
          <w:bCs/>
          <w:sz w:val="22"/>
          <w:szCs w:val="22"/>
        </w:rPr>
        <w:t>in a global market leader that distributes to over 40 countries worldwide.</w:t>
      </w:r>
      <w:r w:rsidR="00AA2F86">
        <w:rPr>
          <w:rFonts w:asciiTheme="minorHAnsi" w:hAnsiTheme="minorHAnsi" w:cstheme="minorHAnsi"/>
          <w:bCs/>
          <w:sz w:val="22"/>
          <w:szCs w:val="22"/>
        </w:rPr>
        <w:t xml:space="preserve"> You will have the opportunity to develop your career in this role with genuine progression opportunities available. </w:t>
      </w:r>
    </w:p>
    <w:p w14:paraId="5EC1522F" w14:textId="77777777" w:rsidR="00AA2F86" w:rsidRPr="00F80EDE" w:rsidRDefault="00AA2F86" w:rsidP="00993F3D">
      <w:pPr>
        <w:rPr>
          <w:rFonts w:asciiTheme="minorHAnsi" w:hAnsiTheme="minorHAnsi" w:cstheme="minorHAnsi"/>
          <w:sz w:val="22"/>
          <w:szCs w:val="22"/>
        </w:rPr>
      </w:pPr>
    </w:p>
    <w:p w14:paraId="77719E12" w14:textId="59F6268E" w:rsidR="00AB1753" w:rsidRPr="00F80EDE" w:rsidRDefault="00993F3D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the Role</w:t>
      </w:r>
    </w:p>
    <w:p w14:paraId="44E07342" w14:textId="7E6DB985" w:rsidR="000375D5" w:rsidRPr="00F80EDE" w:rsidRDefault="000375D5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273211F" w14:textId="4741F031" w:rsidR="00993F3D" w:rsidRPr="00F80EDE" w:rsidRDefault="00AA2F86" w:rsidP="00993F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closely with the Finance Manager, you will be responsible for preparing monthly management accounts, report and variance analysis, bank reconciliations, VAT returns, sales reporting and analysis, annual audit/tax pack requirement and other ad-hoc finance tasks.</w:t>
      </w:r>
    </w:p>
    <w:p w14:paraId="57DCFE8B" w14:textId="541E039F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7DBE89" w14:textId="0AE3F2BE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</w:rPr>
      </w:pPr>
      <w:r w:rsidRPr="00F80EDE">
        <w:rPr>
          <w:rFonts w:asciiTheme="minorHAnsi" w:hAnsiTheme="minorHAnsi" w:cstheme="minorHAnsi"/>
          <w:sz w:val="22"/>
          <w:szCs w:val="22"/>
        </w:rPr>
        <w:t>Main duties</w:t>
      </w:r>
      <w:r w:rsidR="00422394" w:rsidRPr="00F80EDE">
        <w:rPr>
          <w:rFonts w:asciiTheme="minorHAnsi" w:hAnsiTheme="minorHAnsi" w:cstheme="minorHAnsi"/>
          <w:sz w:val="22"/>
          <w:szCs w:val="22"/>
        </w:rPr>
        <w:t xml:space="preserve"> (but not limited </w:t>
      </w:r>
      <w:r w:rsidR="00F80EDE" w:rsidRPr="00F80EDE">
        <w:rPr>
          <w:rFonts w:asciiTheme="minorHAnsi" w:hAnsiTheme="minorHAnsi" w:cstheme="minorHAnsi"/>
          <w:sz w:val="22"/>
          <w:szCs w:val="22"/>
        </w:rPr>
        <w:t>to) …</w:t>
      </w:r>
    </w:p>
    <w:p w14:paraId="27BD7774" w14:textId="77777777" w:rsidR="00993F3D" w:rsidRPr="00F80EDE" w:rsidRDefault="00993F3D" w:rsidP="00993F3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B1DCA92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Month end journals</w:t>
      </w:r>
    </w:p>
    <w:p w14:paraId="40F143E1" w14:textId="10701B63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 xml:space="preserve">Preparation of management accounts, associated </w:t>
      </w:r>
      <w:r w:rsidRPr="00AA2F86">
        <w:rPr>
          <w:rFonts w:asciiTheme="minorHAnsi" w:hAnsiTheme="minorHAnsi" w:cstheme="minorHAnsi"/>
          <w:sz w:val="22"/>
          <w:szCs w:val="22"/>
        </w:rPr>
        <w:t>reporting,</w:t>
      </w:r>
      <w:r w:rsidRPr="00AA2F86">
        <w:rPr>
          <w:rFonts w:asciiTheme="minorHAnsi" w:hAnsiTheme="minorHAnsi" w:cstheme="minorHAnsi"/>
          <w:sz w:val="22"/>
          <w:szCs w:val="22"/>
        </w:rPr>
        <w:t xml:space="preserve"> and variance analysis</w:t>
      </w:r>
    </w:p>
    <w:p w14:paraId="02C5E223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Balance sheet reconciliations and analysis</w:t>
      </w:r>
    </w:p>
    <w:p w14:paraId="7C81128E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Bank reconciliations</w:t>
      </w:r>
    </w:p>
    <w:p w14:paraId="7EB1DA7B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VAT returns</w:t>
      </w:r>
    </w:p>
    <w:p w14:paraId="08178C0F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Sales reporting and analysis</w:t>
      </w:r>
    </w:p>
    <w:p w14:paraId="0A64DA2B" w14:textId="77777777" w:rsidR="00AA2F86" w:rsidRDefault="00AA2F86" w:rsidP="00AA2F86">
      <w:pPr>
        <w:ind w:left="720"/>
        <w:rPr>
          <w:rFonts w:ascii="Arial" w:hAnsi="Arial" w:cs="Arial"/>
        </w:rPr>
      </w:pPr>
    </w:p>
    <w:p w14:paraId="53075591" w14:textId="2D31F0E5" w:rsidR="00993F3D" w:rsidRPr="00AA2F86" w:rsidRDefault="00BA2C67" w:rsidP="00993F3D">
      <w:pPr>
        <w:rPr>
          <w:rFonts w:asciiTheme="minorHAnsi" w:hAnsiTheme="minorHAnsi" w:cstheme="minorHAnsi"/>
          <w:b/>
          <w:sz w:val="22"/>
          <w:szCs w:val="22"/>
        </w:rPr>
      </w:pPr>
      <w:r w:rsidRPr="00F80EDE">
        <w:rPr>
          <w:rFonts w:asciiTheme="minorHAnsi" w:hAnsiTheme="minorHAnsi" w:cstheme="minorHAnsi"/>
          <w:b/>
          <w:sz w:val="22"/>
          <w:szCs w:val="22"/>
        </w:rPr>
        <w:t>About You</w:t>
      </w:r>
    </w:p>
    <w:p w14:paraId="58662E49" w14:textId="77777777" w:rsidR="00AA2F86" w:rsidRDefault="00AA2F86" w:rsidP="00AA2F86">
      <w:pPr>
        <w:rPr>
          <w:rFonts w:ascii="Arial" w:hAnsi="Arial" w:cs="Arial"/>
        </w:rPr>
      </w:pPr>
    </w:p>
    <w:p w14:paraId="630A9A6F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 xml:space="preserve">At least one year’s experience in a similar role </w:t>
      </w:r>
    </w:p>
    <w:p w14:paraId="28D36E17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AAT qualification</w:t>
      </w:r>
    </w:p>
    <w:p w14:paraId="5233330F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Excellent Excel skills</w:t>
      </w:r>
    </w:p>
    <w:p w14:paraId="113AA3F7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Good IT skills</w:t>
      </w:r>
    </w:p>
    <w:p w14:paraId="11B0E239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Experience of Sage Line 200 would be advantageous</w:t>
      </w:r>
    </w:p>
    <w:p w14:paraId="49E34D9E" w14:textId="77777777" w:rsidR="00AA2F86" w:rsidRP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Good interpersonal skills</w:t>
      </w:r>
    </w:p>
    <w:p w14:paraId="302586FB" w14:textId="6FF35B54" w:rsidR="00AA2F86" w:rsidRDefault="00AA2F86" w:rsidP="00AA2F86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A2F86">
        <w:rPr>
          <w:rFonts w:asciiTheme="minorHAnsi" w:hAnsiTheme="minorHAnsi" w:cstheme="minorHAnsi"/>
          <w:sz w:val="22"/>
          <w:szCs w:val="22"/>
        </w:rPr>
        <w:t>Excellent time management skills</w:t>
      </w:r>
    </w:p>
    <w:p w14:paraId="6603930F" w14:textId="77777777" w:rsidR="00AA2F86" w:rsidRPr="00AA2F86" w:rsidRDefault="00AA2F86" w:rsidP="00AA2F8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5CDF27E" w14:textId="77777777" w:rsidR="00BA2C67" w:rsidRPr="00F80EDE" w:rsidRDefault="00BA2C67" w:rsidP="00993F3D">
      <w:pPr>
        <w:rPr>
          <w:rFonts w:asciiTheme="minorHAnsi" w:hAnsiTheme="minorHAnsi" w:cstheme="minorHAnsi"/>
          <w:sz w:val="22"/>
          <w:szCs w:val="22"/>
        </w:rPr>
      </w:pPr>
    </w:p>
    <w:sectPr w:rsidR="00BA2C67" w:rsidRPr="00F8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3489C"/>
    <w:multiLevelType w:val="hybridMultilevel"/>
    <w:tmpl w:val="893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DCA"/>
    <w:multiLevelType w:val="hybridMultilevel"/>
    <w:tmpl w:val="B3AEA860"/>
    <w:lvl w:ilvl="0" w:tplc="E6C812E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38B3"/>
    <w:multiLevelType w:val="hybridMultilevel"/>
    <w:tmpl w:val="5ECC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765"/>
    <w:multiLevelType w:val="hybridMultilevel"/>
    <w:tmpl w:val="4F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B32997"/>
    <w:multiLevelType w:val="hybridMultilevel"/>
    <w:tmpl w:val="D0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305F8"/>
    <w:multiLevelType w:val="hybridMultilevel"/>
    <w:tmpl w:val="334E8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F3602B"/>
    <w:multiLevelType w:val="hybridMultilevel"/>
    <w:tmpl w:val="59D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3AB0"/>
    <w:multiLevelType w:val="hybridMultilevel"/>
    <w:tmpl w:val="F4E6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1C7196"/>
    <w:multiLevelType w:val="hybridMultilevel"/>
    <w:tmpl w:val="B498C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25"/>
  </w:num>
  <w:num w:numId="10">
    <w:abstractNumId w:val="22"/>
  </w:num>
  <w:num w:numId="11">
    <w:abstractNumId w:val="10"/>
  </w:num>
  <w:num w:numId="12">
    <w:abstractNumId w:val="4"/>
  </w:num>
  <w:num w:numId="13">
    <w:abstractNumId w:val="24"/>
  </w:num>
  <w:num w:numId="14">
    <w:abstractNumId w:val="6"/>
  </w:num>
  <w:num w:numId="15">
    <w:abstractNumId w:val="15"/>
  </w:num>
  <w:num w:numId="16">
    <w:abstractNumId w:val="0"/>
  </w:num>
  <w:num w:numId="17">
    <w:abstractNumId w:val="20"/>
  </w:num>
  <w:num w:numId="18">
    <w:abstractNumId w:val="21"/>
  </w:num>
  <w:num w:numId="19">
    <w:abstractNumId w:val="8"/>
  </w:num>
  <w:num w:numId="20">
    <w:abstractNumId w:val="19"/>
  </w:num>
  <w:num w:numId="21">
    <w:abstractNumId w:val="3"/>
  </w:num>
  <w:num w:numId="22">
    <w:abstractNumId w:val="2"/>
  </w:num>
  <w:num w:numId="23">
    <w:abstractNumId w:val="11"/>
  </w:num>
  <w:num w:numId="24">
    <w:abstractNumId w:val="23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0375D5"/>
    <w:rsid w:val="001339AD"/>
    <w:rsid w:val="0018783E"/>
    <w:rsid w:val="00257FAD"/>
    <w:rsid w:val="00422394"/>
    <w:rsid w:val="005920E6"/>
    <w:rsid w:val="006F4C87"/>
    <w:rsid w:val="00746790"/>
    <w:rsid w:val="007961EE"/>
    <w:rsid w:val="007A1457"/>
    <w:rsid w:val="007B0A58"/>
    <w:rsid w:val="00837590"/>
    <w:rsid w:val="00856662"/>
    <w:rsid w:val="00892669"/>
    <w:rsid w:val="008B222A"/>
    <w:rsid w:val="009508BE"/>
    <w:rsid w:val="00993F3D"/>
    <w:rsid w:val="00AA2F86"/>
    <w:rsid w:val="00AB1753"/>
    <w:rsid w:val="00B8554D"/>
    <w:rsid w:val="00BA2C67"/>
    <w:rsid w:val="00C36AD4"/>
    <w:rsid w:val="00C51B0F"/>
    <w:rsid w:val="00C97069"/>
    <w:rsid w:val="00CE4B43"/>
    <w:rsid w:val="00D775C2"/>
    <w:rsid w:val="00D9762C"/>
    <w:rsid w:val="00F80EDE"/>
    <w:rsid w:val="00FA74B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993F3D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6</cp:revision>
  <dcterms:created xsi:type="dcterms:W3CDTF">2018-10-16T16:06:00Z</dcterms:created>
  <dcterms:modified xsi:type="dcterms:W3CDTF">2020-07-08T12:30:00Z</dcterms:modified>
</cp:coreProperties>
</file>